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018E4" w14:textId="77777777" w:rsidR="00BC5A2F" w:rsidRPr="00564B03" w:rsidRDefault="00F91F97" w:rsidP="00564B03">
      <w:pPr>
        <w:jc w:val="center"/>
        <w:rPr>
          <w:b/>
        </w:rPr>
      </w:pPr>
      <w:bookmarkStart w:id="0" w:name="_GoBack"/>
      <w:bookmarkEnd w:id="0"/>
      <w:r w:rsidRPr="00564B03">
        <w:rPr>
          <w:b/>
        </w:rPr>
        <w:t>Data Response on Indicators of development (from text book)</w:t>
      </w:r>
    </w:p>
    <w:p w14:paraId="09C7D8D8" w14:textId="77777777" w:rsidR="00F91F97" w:rsidRDefault="00F91F97"/>
    <w:p w14:paraId="52D68D2A" w14:textId="77777777" w:rsidR="00F91F97" w:rsidRDefault="00F91F97" w:rsidP="00564B03">
      <w:pPr>
        <w:jc w:val="both"/>
      </w:pPr>
      <w:r>
        <w:t>1 a) HDI, Human Development Index is a composite indicator or measurement of human development and is comprised of GDP per capita (at PPP), life expectancy, literacy rates and enrollment ratios.</w:t>
      </w:r>
    </w:p>
    <w:p w14:paraId="0BF27507" w14:textId="77777777" w:rsidR="00F91F97" w:rsidRDefault="00F91F97" w:rsidP="00564B03">
      <w:pPr>
        <w:jc w:val="both"/>
      </w:pPr>
    </w:p>
    <w:p w14:paraId="6F804F2D" w14:textId="77777777" w:rsidR="00F91F97" w:rsidRDefault="00F91F97" w:rsidP="00564B03">
      <w:pPr>
        <w:jc w:val="both"/>
      </w:pPr>
      <w:r>
        <w:t>b)</w:t>
      </w:r>
      <w:r w:rsidR="00A07D7B">
        <w:t xml:space="preserve"> PPP$, Purchasing Power Parity $, is an economic model that attempts to express the real value of US$1 in anoth</w:t>
      </w:r>
      <w:r w:rsidR="00564B03">
        <w:t>er country- i.e. the quantity of</w:t>
      </w:r>
      <w:r w:rsidR="00A07D7B">
        <w:t xml:space="preserve"> goods and services that it would buy.</w:t>
      </w:r>
    </w:p>
    <w:p w14:paraId="286A760C" w14:textId="77777777" w:rsidR="00A07D7B" w:rsidRDefault="00A07D7B" w:rsidP="00564B03">
      <w:pPr>
        <w:jc w:val="both"/>
      </w:pPr>
    </w:p>
    <w:p w14:paraId="173F7836" w14:textId="77777777" w:rsidR="00A07D7B" w:rsidRDefault="00A07D7B" w:rsidP="00564B03">
      <w:pPr>
        <w:jc w:val="both"/>
      </w:pPr>
      <w:r>
        <w:t xml:space="preserve">2. Give two reasons for a </w:t>
      </w:r>
      <w:proofErr w:type="gramStart"/>
      <w:r>
        <w:t>4 mark</w:t>
      </w:r>
      <w:proofErr w:type="gramEnd"/>
      <w:r>
        <w:t xml:space="preserve"> question:</w:t>
      </w:r>
    </w:p>
    <w:p w14:paraId="78F37EE3" w14:textId="77777777" w:rsidR="00A07D7B" w:rsidRDefault="00A07D7B" w:rsidP="00564B03">
      <w:pPr>
        <w:jc w:val="both"/>
      </w:pPr>
      <w:r>
        <w:t>- A high child dependency ratio means that there is a large proportion of the population that is 15 or under relative to those of working age (16-65).  This can lead to low levels of human development because:</w:t>
      </w:r>
    </w:p>
    <w:p w14:paraId="3057D169" w14:textId="77777777" w:rsidR="00A07D7B" w:rsidRDefault="00A07D7B" w:rsidP="00564B03">
      <w:pPr>
        <w:jc w:val="both"/>
      </w:pPr>
      <w:r>
        <w:t xml:space="preserve">- </w:t>
      </w:r>
      <w:proofErr w:type="gramStart"/>
      <w:r>
        <w:t>those</w:t>
      </w:r>
      <w:proofErr w:type="gramEnd"/>
      <w:r>
        <w:t xml:space="preserve"> under 16 are not economically productive therefore don’t contribute to output of goods/services (don’t contribute to economic growth).  They also don’t pay direct taxes and therefore restrict possible revenue for the government to spend on infrastructure.</w:t>
      </w:r>
    </w:p>
    <w:p w14:paraId="3409883B" w14:textId="77777777" w:rsidR="00A07D7B" w:rsidRDefault="00A07D7B" w:rsidP="00564B03">
      <w:pPr>
        <w:jc w:val="both"/>
      </w:pPr>
      <w:r>
        <w:t xml:space="preserve">- </w:t>
      </w:r>
      <w:proofErr w:type="gramStart"/>
      <w:r>
        <w:t>they</w:t>
      </w:r>
      <w:proofErr w:type="gramEnd"/>
      <w:r>
        <w:t xml:space="preserve"> are dependent on others to provide them with goods/services that they need including government provision of health care and education- precludes the government from spending this money on infrastructure to encourage economic growth.</w:t>
      </w:r>
    </w:p>
    <w:p w14:paraId="6CBC062A" w14:textId="77777777" w:rsidR="00A07D7B" w:rsidRDefault="00A07D7B" w:rsidP="00564B03">
      <w:pPr>
        <w:jc w:val="both"/>
      </w:pPr>
      <w:r>
        <w:t>-</w:t>
      </w:r>
      <w:proofErr w:type="gramStart"/>
      <w:r>
        <w:t>a</w:t>
      </w:r>
      <w:proofErr w:type="gramEnd"/>
      <w:r>
        <w:t xml:space="preserve"> large number of children means that resources that are allocated to them (health care/education resources) are divided amongst many people- thereby restricting growth in educational and health care standards.</w:t>
      </w:r>
    </w:p>
    <w:p w14:paraId="04456515" w14:textId="77777777" w:rsidR="00AC2B9D" w:rsidRDefault="00AC2B9D" w:rsidP="00564B03">
      <w:pPr>
        <w:jc w:val="both"/>
      </w:pPr>
    </w:p>
    <w:p w14:paraId="754398CA" w14:textId="77777777" w:rsidR="00AC2B9D" w:rsidRDefault="00AC2B9D" w:rsidP="00564B03">
      <w:pPr>
        <w:jc w:val="both"/>
      </w:pPr>
      <w:r>
        <w:t>3. It is quite possible for developed countries to have high levels of unemployment and developing countries to have low levels of unemployment therefore making it an unreliable indicator of development.  This is primarily due to:</w:t>
      </w:r>
    </w:p>
    <w:p w14:paraId="3D496622" w14:textId="77777777" w:rsidR="00AC2B9D" w:rsidRDefault="00AC2B9D" w:rsidP="00564B03">
      <w:pPr>
        <w:jc w:val="both"/>
      </w:pPr>
      <w:r>
        <w:t>a) Underestimation of actual unemployment figures in ELDCs due to no incentives to register as unemployed.</w:t>
      </w:r>
    </w:p>
    <w:p w14:paraId="43DFFDCB" w14:textId="77777777" w:rsidR="00AC2B9D" w:rsidRDefault="00AC2B9D" w:rsidP="00564B03">
      <w:pPr>
        <w:jc w:val="both"/>
      </w:pPr>
      <w:r>
        <w:t>b) Massive underemployment in ELDCs- people may be working but only part time or for a few hours per day.</w:t>
      </w:r>
    </w:p>
    <w:p w14:paraId="03182D9D" w14:textId="77777777" w:rsidR="00AC2B9D" w:rsidRDefault="00AC2B9D" w:rsidP="00564B03">
      <w:pPr>
        <w:jc w:val="both"/>
      </w:pPr>
      <w:r>
        <w:t>c) A large section of the population in ELDCs may work in the informal sector – not counted as unemployed but likely to be underemployed.</w:t>
      </w:r>
    </w:p>
    <w:p w14:paraId="519AA3D8" w14:textId="77777777" w:rsidR="00AC2B9D" w:rsidRDefault="00AC2B9D" w:rsidP="00564B03">
      <w:pPr>
        <w:jc w:val="both"/>
      </w:pPr>
      <w:r>
        <w:t xml:space="preserve">d) Unemployment may be overestimated in EMDCs because there might be fraudulent claims of benefit.  </w:t>
      </w:r>
    </w:p>
    <w:p w14:paraId="348C7E12" w14:textId="77777777" w:rsidR="00AC2B9D" w:rsidRDefault="00AC2B9D" w:rsidP="00564B03">
      <w:pPr>
        <w:jc w:val="both"/>
      </w:pPr>
    </w:p>
    <w:p w14:paraId="0CCD58E6" w14:textId="77777777" w:rsidR="00AC2B9D" w:rsidRDefault="00AC2B9D" w:rsidP="00564B03">
      <w:pPr>
        <w:jc w:val="both"/>
      </w:pPr>
      <w:r>
        <w:t xml:space="preserve">4. </w:t>
      </w:r>
      <w:r w:rsidR="00564B03">
        <w:t xml:space="preserve">This question is assessing your understanding of the fact that ELDCs may be classified as developing but that they have huge differences amongst them.  </w:t>
      </w:r>
      <w:r w:rsidR="00D35AC5">
        <w:t xml:space="preserve">Compare and contrast- look for </w:t>
      </w:r>
      <w:r w:rsidR="00D35AC5" w:rsidRPr="00564B03">
        <w:rPr>
          <w:b/>
        </w:rPr>
        <w:t>differences</w:t>
      </w:r>
      <w:r w:rsidR="00D35AC5">
        <w:t xml:space="preserve"> and </w:t>
      </w:r>
      <w:r w:rsidR="00D35AC5" w:rsidRPr="00564B03">
        <w:rPr>
          <w:b/>
        </w:rPr>
        <w:t>similarities</w:t>
      </w:r>
      <w:r w:rsidR="00D35AC5">
        <w:t xml:space="preserve">.  Best to choose two countries from the table (but you don’t have to).  </w:t>
      </w:r>
      <w:proofErr w:type="gramStart"/>
      <w:r w:rsidR="00D35AC5">
        <w:t>Best to choose two ELDCs that have different levels of development- e.g. China and Cambodia or C</w:t>
      </w:r>
      <w:r w:rsidR="00564B03">
        <w:t>hina and Mali or Cambodia &amp; Mali</w:t>
      </w:r>
      <w:r w:rsidR="00D35AC5">
        <w:t xml:space="preserve"> but not Mali and Kenya as they are </w:t>
      </w:r>
      <w:r w:rsidR="00D35AC5" w:rsidRPr="00D35AC5">
        <w:rPr>
          <w:b/>
          <w:i/>
        </w:rPr>
        <w:t>too</w:t>
      </w:r>
      <w:r w:rsidR="00D35AC5">
        <w:t xml:space="preserve"> similar.</w:t>
      </w:r>
      <w:proofErr w:type="gramEnd"/>
    </w:p>
    <w:p w14:paraId="3CD839A9" w14:textId="77777777" w:rsidR="00564B03" w:rsidRDefault="00564B03" w:rsidP="00564B03">
      <w:pPr>
        <w:jc w:val="both"/>
      </w:pPr>
    </w:p>
    <w:p w14:paraId="4E28D485" w14:textId="77777777" w:rsidR="00564B03" w:rsidRDefault="00564B03" w:rsidP="00564B03">
      <w:pPr>
        <w:jc w:val="both"/>
      </w:pPr>
      <w:r>
        <w:t>Compare and contrast each item of information in the table (except for HDI rank) in terms of the level of human development.</w:t>
      </w:r>
    </w:p>
    <w:sectPr w:rsidR="00564B03" w:rsidSect="00F5463B">
      <w:pgSz w:w="12240" w:h="15840"/>
      <w:pgMar w:top="108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F97"/>
    <w:rsid w:val="004817EA"/>
    <w:rsid w:val="00564B03"/>
    <w:rsid w:val="00A07D7B"/>
    <w:rsid w:val="00AC2B9D"/>
    <w:rsid w:val="00BC5A2F"/>
    <w:rsid w:val="00D35AC5"/>
    <w:rsid w:val="00F5463B"/>
    <w:rsid w:val="00F91F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562C7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401</Words>
  <Characters>2286</Characters>
  <Application>Microsoft Macintosh Word</Application>
  <DocSecurity>0</DocSecurity>
  <Lines>19</Lines>
  <Paragraphs>5</Paragraphs>
  <ScaleCrop>false</ScaleCrop>
  <Company>DCS</Company>
  <LinksUpToDate>false</LinksUpToDate>
  <CharactersWithSpaces>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cp:lastPrinted>2015-02-13T08:07:00Z</cp:lastPrinted>
  <dcterms:created xsi:type="dcterms:W3CDTF">2014-02-17T12:35:00Z</dcterms:created>
  <dcterms:modified xsi:type="dcterms:W3CDTF">2015-02-13T08:08:00Z</dcterms:modified>
</cp:coreProperties>
</file>